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E04" w:rsidRDefault="00CE16A9">
      <w:r>
        <w:t>We compared a variety of writing rubrics. We have posted a rubric from Stone Hill Elementary School in Rhode Island to use with students to establish a baseline for writing. We also discussed writing vocabulary to establish a common language for writing such as we currently have in math with our Math Talk.</w:t>
      </w:r>
      <w:bookmarkStart w:id="0" w:name="_GoBack"/>
      <w:bookmarkEnd w:id="0"/>
    </w:p>
    <w:sectPr w:rsidR="00706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6A9"/>
    <w:rsid w:val="00706E04"/>
    <w:rsid w:val="00CE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2012-01-05T22:32:00Z</dcterms:created>
  <dcterms:modified xsi:type="dcterms:W3CDTF">2012-01-05T22:35:00Z</dcterms:modified>
</cp:coreProperties>
</file>